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6BE9B0">
      <w:pPr>
        <w:spacing w:line="240" w:lineRule="exact"/>
        <w:rPr>
          <w:bCs/>
          <w:color w:val="FF0000"/>
          <w:sz w:val="84"/>
        </w:rPr>
      </w:pPr>
      <w:bookmarkStart w:id="0" w:name="_GoBack"/>
      <w:bookmarkEnd w:id="0"/>
      <w:r>
        <w:rPr>
          <w:bCs/>
          <w:color w:val="FF0000"/>
          <w:sz w:val="84"/>
        </w:rPr>
        <w:tab/>
      </w:r>
    </w:p>
    <w:p w14:paraId="67FF3E5D">
      <w:pPr>
        <w:autoSpaceDE/>
        <w:autoSpaceDN/>
        <w:spacing w:before="0" w:after="0" w:line="800" w:lineRule="exact"/>
        <w:ind w:left="0" w:right="0"/>
        <w:jc w:val="center"/>
        <w:rPr>
          <w:rFonts w:hint="default" w:ascii="微软雅黑" w:hAnsi="Times New Roman" w:eastAsia="微软雅黑" w:cs="Times New Roman"/>
          <w:b/>
          <w:bCs/>
          <w:color w:val="FF0000"/>
          <w:kern w:val="2"/>
          <w:sz w:val="72"/>
          <w:szCs w:val="20"/>
          <w:lang w:val="en-US" w:eastAsia="zh-CN" w:bidi="ar-SA"/>
        </w:rPr>
      </w:pPr>
      <w:r>
        <w:rPr>
          <w:rFonts w:hint="eastAsia" w:ascii="微软雅黑" w:hAnsi="Times New Roman" w:eastAsia="微软雅黑" w:cs="Times New Roman"/>
          <w:b/>
          <w:bCs/>
          <w:color w:val="FF0000"/>
          <w:kern w:val="2"/>
          <w:sz w:val="72"/>
          <w:szCs w:val="20"/>
          <w:lang w:val="en-US" w:bidi="ar-SA"/>
        </w:rPr>
        <w:t xml:space="preserve">气 象 </w:t>
      </w:r>
      <w:r>
        <w:rPr>
          <w:rFonts w:hint="eastAsia" w:ascii="微软雅黑" w:hAnsi="Times New Roman" w:eastAsia="微软雅黑" w:cs="Times New Roman"/>
          <w:b/>
          <w:bCs/>
          <w:color w:val="FF0000"/>
          <w:kern w:val="2"/>
          <w:sz w:val="72"/>
          <w:szCs w:val="20"/>
          <w:lang w:val="en-US" w:eastAsia="zh-CN" w:bidi="ar-SA"/>
        </w:rPr>
        <w:t>情 况 反 映</w:t>
      </w:r>
    </w:p>
    <w:p w14:paraId="79390E2B">
      <w:pPr>
        <w:tabs>
          <w:tab w:val="left" w:pos="0"/>
        </w:tabs>
        <w:ind w:left="9600" w:hanging="9600" w:hangingChars="3000"/>
        <w:jc w:val="center"/>
        <w:rPr>
          <w:rFonts w:hint="default" w:ascii="Calibri" w:hAnsi="Calibri" w:eastAsia="方正楷体_GBK"/>
          <w:sz w:val="32"/>
          <w:lang w:val="en-US" w:eastAsia="zh-CN"/>
        </w:rPr>
      </w:pPr>
      <w:r>
        <w:rPr>
          <w:rFonts w:hint="eastAsia" w:ascii="Calibri" w:hAnsi="Calibri" w:eastAsia="方正楷体_GBK"/>
          <w:sz w:val="32"/>
          <w:lang w:val="en-US" w:eastAsia="zh-CN"/>
        </w:rPr>
        <w:t>第202604期</w:t>
      </w:r>
    </w:p>
    <w:p w14:paraId="7BD03052">
      <w:pPr>
        <w:tabs>
          <w:tab w:val="left" w:pos="360"/>
        </w:tabs>
        <w:ind w:left="9600" w:hanging="9600" w:hangingChars="3000"/>
        <w:jc w:val="both"/>
        <w:rPr>
          <w:rFonts w:hint="default" w:ascii="Calibri" w:hAnsi="Calibri" w:eastAsia="方正楷体_GBK"/>
          <w:sz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渝水区气象台           2026年2月10日        签发：</w:t>
      </w:r>
      <w:r>
        <w:rPr>
          <w:rFonts w:hint="eastAsia" w:ascii="楷体_GB2312" w:hAnsi="楷体_GB2312" w:eastAsia="楷体_GB2312" w:cs="楷体_GB2312"/>
          <w:snapToGrid w:val="0"/>
          <w:kern w:val="0"/>
          <w:sz w:val="32"/>
          <w:szCs w:val="32"/>
          <w:lang w:val="en-US" w:eastAsia="zh-CN" w:bidi="ar-SA"/>
        </w:rPr>
        <w:t>敖子文</w:t>
      </w:r>
    </w:p>
    <w:p w14:paraId="59064C8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0"/>
        <w:jc w:val="center"/>
        <w:textAlignment w:val="auto"/>
        <w:rPr>
          <w:rFonts w:hint="default" w:ascii="微软雅黑" w:hAnsi="Times New Roman" w:eastAsia="微软雅黑" w:cs="Times New Roman"/>
          <w:bCs/>
          <w:snapToGrid/>
          <w:kern w:val="2"/>
          <w:sz w:val="44"/>
          <w:szCs w:val="36"/>
          <w:lang w:val="en-US" w:eastAsia="zh-CN" w:bidi="ar-SA"/>
        </w:rPr>
      </w:pPr>
      <w:r>
        <w:rPr>
          <w:rFonts w:hint="default" w:ascii="微软雅黑" w:hAnsi="Times New Roman" w:eastAsia="微软雅黑" w:cs="Times New Roman"/>
          <w:bCs/>
          <w:snapToGrid/>
          <w:kern w:val="2"/>
          <w:sz w:val="44"/>
          <w:szCs w:val="36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154305</wp:posOffset>
                </wp:positionH>
                <wp:positionV relativeFrom="paragraph">
                  <wp:posOffset>85725</wp:posOffset>
                </wp:positionV>
                <wp:extent cx="5432425" cy="7620"/>
                <wp:effectExtent l="0" t="9525" r="53975" b="1905"/>
                <wp:wrapTight wrapText="bothSides">
                  <wp:wrapPolygon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2425" cy="762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2.15pt;margin-top:6.75pt;height:0.6pt;width:427.75pt;mso-wrap-distance-left:9pt;mso-wrap-distance-right:9pt;z-index:251659264;mso-width-relative:page;mso-height-relative:page;" filled="f" stroked="t" coordsize="21600,21600" wrapcoords="0 0 0 21600 21600 21600 21600 0 0 0" o:gfxdata="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4JQxa2AAAAAgBAAAPAAAAAAAAAAEAIAAAACIAAABkcnMvZG93bnJldi54&#10;bWxQSwECFAAUAAAACACHTuJAl1FKtvoBAADqAwAADgAAAAAAAAABACAAAAAnAQAAZHJzL2Uyb0Rv&#10;Yy54bWxQSwUGAAAAAAYABgBZAQAAkwUAAAAA&#10;">
                <v:fill on="f" focussize="0,0"/>
                <v:stroke weight="1.5pt" color="#FF0000" joinstyle="round"/>
                <v:imagedata o:title=""/>
                <o:lock v:ext="edit" aspectratio="f"/>
                <w10:wrap type="tight"/>
              </v:line>
            </w:pict>
          </mc:Fallback>
        </mc:AlternateContent>
      </w:r>
    </w:p>
    <w:p w14:paraId="2C8725F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0"/>
        <w:jc w:val="center"/>
        <w:textAlignment w:val="auto"/>
        <w:rPr>
          <w:rFonts w:hint="eastAsia" w:ascii="微软雅黑" w:hAnsi="微软雅黑" w:eastAsia="微软雅黑" w:cs="微软雅黑"/>
          <w:b w:val="0"/>
          <w:bCs/>
          <w:snapToGrid/>
          <w:kern w:val="2"/>
          <w:sz w:val="44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bCs/>
          <w:snapToGrid/>
          <w:kern w:val="2"/>
          <w:sz w:val="44"/>
          <w:szCs w:val="36"/>
          <w:lang w:val="en-US" w:eastAsia="zh-CN" w:bidi="ar-SA"/>
        </w:rPr>
        <w:t>2月中旬天气预报</w:t>
      </w:r>
    </w:p>
    <w:p w14:paraId="2CACCE6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592" w:firstLineChars="2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napToGrid/>
          <w:color w:val="auto"/>
          <w:spacing w:val="-12"/>
          <w:kern w:val="2"/>
          <w:sz w:val="32"/>
          <w:szCs w:val="32"/>
          <w:lang w:val="en-US" w:eastAsia="zh-CN" w:bidi="ar-SA"/>
        </w:rPr>
        <w:t>摘要：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预计，2月中旬我区多阴雨天气，气温明显回升；旬前期（12～15日）气温回升明显，旬中期（15～17日）受冷暖气流共同影响，有一次降温、大风和降水天气过程；旬后期（18～20日）以阴到多云天气为主。</w:t>
      </w:r>
    </w:p>
    <w:p w14:paraId="0C01EDAA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6" w:line="600" w:lineRule="exact"/>
        <w:ind w:left="675"/>
        <w:textAlignment w:val="auto"/>
        <w:rPr>
          <w:rFonts w:hint="eastAsia" w:ascii="黑体" w:hAnsi="黑体" w:eastAsia="黑体" w:cs="黑体"/>
          <w:spacing w:val="8"/>
          <w:sz w:val="32"/>
          <w:szCs w:val="32"/>
        </w:rPr>
      </w:pPr>
      <w:r>
        <w:rPr>
          <w:rFonts w:hint="eastAsia" w:ascii="黑体" w:hAnsi="黑体" w:eastAsia="黑体" w:cs="黑体"/>
          <w:spacing w:val="8"/>
          <w:sz w:val="32"/>
          <w:szCs w:val="32"/>
        </w:rPr>
        <w:t>一、</w:t>
      </w:r>
      <w:r>
        <w:rPr>
          <w:rFonts w:hint="eastAsia" w:ascii="黑体" w:hAnsi="黑体" w:eastAsia="黑体" w:cs="黑体"/>
          <w:spacing w:val="8"/>
          <w:sz w:val="32"/>
          <w:szCs w:val="32"/>
          <w:lang w:val="en-US" w:eastAsia="zh-CN"/>
        </w:rPr>
        <w:t>2月上旬天气实况</w:t>
      </w:r>
    </w:p>
    <w:p w14:paraId="1E40433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1" w:line="600" w:lineRule="exact"/>
        <w:ind w:right="283" w:firstLine="707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降水偏少，气温偏高。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2月1日～10日，全区平均降水量为13.7毫米，较常年同期偏少4.7成；全区平均气温为7.7℃，较常年同期偏高0.3℃。7、9日受强冷空气影响，我区出现明显降温，并伴有小雨，部分乡镇出现雨夹雪。</w:t>
      </w:r>
    </w:p>
    <w:p w14:paraId="5D599ECB"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6" w:line="600" w:lineRule="exact"/>
        <w:ind w:left="675"/>
        <w:textAlignment w:val="auto"/>
        <w:rPr>
          <w:rFonts w:hint="default" w:ascii="黑体" w:hAnsi="黑体" w:eastAsia="黑体" w:cs="黑体"/>
          <w:spacing w:val="8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8"/>
          <w:sz w:val="32"/>
          <w:szCs w:val="32"/>
          <w:lang w:val="en-US" w:eastAsia="zh-CN"/>
        </w:rPr>
        <w:t>二、2月中旬天气预报</w:t>
      </w:r>
    </w:p>
    <w:p w14:paraId="3C0B21A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</w:pPr>
      <w:r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  <w:t>预计，2月中旬旬雨量20～40毫米，较常年同期偏多。旬平均气温12～14℃，较常年同期偏高2～4℃。旬极端最低气温3～5℃。具体预报如下：</w:t>
      </w:r>
    </w:p>
    <w:p w14:paraId="609131B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</w:pPr>
      <w:r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  <w:t>11日多云，早晨局地有雾。</w:t>
      </w:r>
    </w:p>
    <w:p w14:paraId="596BFA9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</w:pPr>
      <w:r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  <w:t>12日多云间阴天，部分乡镇有零星小雨。</w:t>
      </w:r>
    </w:p>
    <w:p w14:paraId="3A8D58F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</w:pPr>
      <w:r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  <w:t>13日多云。</w:t>
      </w:r>
    </w:p>
    <w:p w14:paraId="22DCA89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</w:pPr>
      <w:r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  <w:t>14日多云转阴，部分乡镇有小雨。</w:t>
      </w:r>
    </w:p>
    <w:p w14:paraId="425D090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</w:pPr>
      <w:r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  <w:t>15日小到中雨。</w:t>
      </w:r>
    </w:p>
    <w:p w14:paraId="52DEAAB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</w:pPr>
      <w:r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  <w:t>16日（除夕）阴天，部分乡镇有短时小雨。</w:t>
      </w:r>
    </w:p>
    <w:p w14:paraId="3ECB434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</w:pPr>
      <w:r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  <w:t>17日（初一）～19日（初三）阴天多云为主，部分乡镇有短时小雨。</w:t>
      </w:r>
    </w:p>
    <w:p w14:paraId="5BB9504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</w:pPr>
      <w:r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  <w:t>20日（初四）多云间晴，早晨局地有雾。</w:t>
      </w:r>
    </w:p>
    <w:p w14:paraId="14BB529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Chars="200" w:right="0" w:rightChars="0" w:firstLine="310" w:firstLineChars="10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kern w:val="0"/>
          <w:sz w:val="31"/>
          <w:szCs w:val="31"/>
          <w:lang w:val="en-US" w:eastAsia="zh-CN" w:bidi="ar"/>
        </w:rPr>
        <w:t>三、关注与建议</w:t>
      </w:r>
    </w:p>
    <w:p w14:paraId="298945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</w:pPr>
      <w:r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  <w:t>1.加强春运、旅游等安全管理。中旬正值春节假期，我区将迎来出行与返乡客流高峰，各部门需提前部署，严格落实春运、旅游等安全管理措施，密切关注预报预警，切实做好冷空气大风、降水、大雾等天气的防范应对工作。</w:t>
      </w:r>
    </w:p>
    <w:p w14:paraId="4823BC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</w:pPr>
      <w:r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  <w:t>2.加强公众健康防护和能源保供。中旬气温起伏大，公众出行需关注天气变化，及时添衣保暖，加强防范感冒等流行疾病；气象部门将持续关注旬中期冷空气动态，相关部门需及时关注最新天气预报和预警信息，做好能源调度和物资保障工作。</w:t>
      </w:r>
    </w:p>
    <w:p w14:paraId="7059925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</w:pPr>
    </w:p>
    <w:p w14:paraId="230682A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</w:pPr>
    </w:p>
    <w:p w14:paraId="6E6B9AC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</w:pPr>
    </w:p>
    <w:p w14:paraId="6A9C77D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</w:pPr>
    </w:p>
    <w:p w14:paraId="7EFB606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</w:pPr>
    </w:p>
    <w:p w14:paraId="0B339B6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Style w:val="16"/>
          <w:rFonts w:hint="eastAsia" w:ascii="Times New Roman" w:hAnsi="Times New Roman" w:eastAsia="方正仿宋_GBK" w:cs="Times New Roman"/>
          <w:b w:val="0"/>
          <w:bCs w:val="0"/>
          <w:sz w:val="32"/>
          <w:szCs w:val="22"/>
          <w:lang w:val="en-US" w:eastAsia="zh-CN" w:bidi="zh-CN"/>
        </w:rPr>
      </w:pPr>
    </w:p>
    <w:p w14:paraId="52579DD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adjustRightInd/>
        <w:snapToGrid/>
        <w:spacing w:line="480" w:lineRule="exact"/>
        <w:ind w:right="0"/>
        <w:jc w:val="left"/>
        <w:textAlignment w:val="auto"/>
        <w:rPr>
          <w:rFonts w:hint="default" w:eastAsia="宋体"/>
          <w:u w:val="single"/>
          <w:lang w:val="en-US" w:eastAsia="zh-CN"/>
        </w:rPr>
      </w:pPr>
      <w:r>
        <w:rPr>
          <w:rFonts w:hint="eastAsia"/>
          <w:u w:val="single"/>
          <w:lang w:val="en-US" w:eastAsia="zh-CN"/>
        </w:rPr>
        <w:t xml:space="preserve">                                                                                    </w:t>
      </w:r>
    </w:p>
    <w:p w14:paraId="28BE4A9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Style w:val="16"/>
          <w:rFonts w:hint="default" w:ascii="Times New Roman" w:hAnsi="Times New Roman" w:eastAsia="方正仿宋_GBK" w:cs="Times New Roman"/>
          <w:b w:val="0"/>
          <w:bCs w:val="0"/>
          <w:sz w:val="28"/>
          <w:szCs w:val="28"/>
          <w:u w:val="single"/>
          <w:lang w:val="en-US" w:eastAsia="zh-CN" w:bidi="zh-CN"/>
        </w:rPr>
      </w:pPr>
      <w:r>
        <w:rPr>
          <w:rStyle w:val="16"/>
          <w:rFonts w:hint="eastAsia" w:ascii="Times New Roman" w:hAnsi="Times New Roman" w:eastAsia="方正仿宋_GBK" w:cs="Times New Roman"/>
          <w:b w:val="0"/>
          <w:bCs w:val="0"/>
          <w:sz w:val="28"/>
          <w:szCs w:val="28"/>
          <w:u w:val="single"/>
          <w:lang w:val="en-US" w:eastAsia="zh-CN" w:bidi="zh-CN"/>
        </w:rPr>
        <w:t xml:space="preserve">报：区委、区政府、区人大、区政协                                                                    </w:t>
      </w:r>
    </w:p>
    <w:p w14:paraId="33E1B09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sz w:val="28"/>
        </w:rPr>
      </w:pPr>
      <w:r>
        <w:rPr>
          <w:rStyle w:val="16"/>
          <w:rFonts w:hint="eastAsia" w:ascii="Times New Roman" w:hAnsi="Times New Roman" w:eastAsia="方正仿宋_GBK" w:cs="Times New Roman"/>
          <w:b w:val="0"/>
          <w:bCs w:val="0"/>
          <w:sz w:val="28"/>
          <w:szCs w:val="28"/>
          <w:lang w:val="en-US" w:eastAsia="zh-CN" w:bidi="zh-CN"/>
        </w:rPr>
        <w:t>送：区农业农村和粮食局、市自然资源局渝水分局、区住建局、区林业局、区水利局、区民政局、区教体局、区卫健委、区应急管理局、区交通运输局、区生态环境局、区工信局、渝水公安分局、渝水交警大队、渝水消防救援大队、城管渝水分局、区文化广电新闻出版旅游局、区融媒体中心、区供电公司、渝水电信分局、各乡镇办</w:t>
      </w:r>
    </w:p>
    <w:sectPr>
      <w:footerReference r:id="rId5" w:type="default"/>
      <w:pgSz w:w="11910" w:h="16840"/>
      <w:pgMar w:top="1580" w:right="1160" w:bottom="280" w:left="1480" w:header="720" w:footer="720" w:gutter="0"/>
      <w:pgNumType w:fmt="decimal"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ED505AD-7A2C-4AA0-89FF-1CC32D3DA25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D915D020-9A7E-42B4-B4F2-468767CE858D}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3" w:fontKey="{EFFE0763-9BEF-48A3-96D1-1A08BAE3B4E4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6493626F-FBAF-458B-83F5-8896E918180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2BC1A1A-E019-446B-8EE2-E94F94914E00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21789D2B-5AEF-4758-B8CF-5C9A2DCF1394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7" w:fontKey="{52FFB170-E69D-4F08-85E9-2F8100C0E454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8" w:fontKey="{AB353E6F-22CD-45F1-8139-144DC24B8B44}"/>
  </w:font>
  <w:font w:name="WPSEMBED2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1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PSEMBED3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PSEMBED4">
    <w:panose1 w:val="0201060001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520A94">
    <w:pPr>
      <w:spacing w:line="186" w:lineRule="auto"/>
      <w:ind w:left="4333"/>
      <w:rPr>
        <w:rFonts w:hint="eastAsia" w:ascii="Times New Roman" w:hAnsi="Times New Roman" w:eastAsia="宋体" w:cs="Times New Roman"/>
        <w:sz w:val="18"/>
        <w:szCs w:val="18"/>
        <w:lang w:val="en-US" w:eastAsia="zh-C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lMWE0YmVmMTU2ZTE5YjFkM2I5N2I1ZTk4YjdiNTgifQ=="/>
  </w:docVars>
  <w:rsids>
    <w:rsidRoot w:val="00000000"/>
    <w:rsid w:val="016955C8"/>
    <w:rsid w:val="01E24AC0"/>
    <w:rsid w:val="02192CA7"/>
    <w:rsid w:val="025149EE"/>
    <w:rsid w:val="02BA5573"/>
    <w:rsid w:val="02D52107"/>
    <w:rsid w:val="035E2B6B"/>
    <w:rsid w:val="037078B0"/>
    <w:rsid w:val="03C4310D"/>
    <w:rsid w:val="03CB0202"/>
    <w:rsid w:val="03F72CA3"/>
    <w:rsid w:val="04974B93"/>
    <w:rsid w:val="0580549F"/>
    <w:rsid w:val="05C829D3"/>
    <w:rsid w:val="067D2033"/>
    <w:rsid w:val="06DF6FC6"/>
    <w:rsid w:val="07847934"/>
    <w:rsid w:val="07B7395B"/>
    <w:rsid w:val="096217CA"/>
    <w:rsid w:val="09815583"/>
    <w:rsid w:val="0A69569F"/>
    <w:rsid w:val="0AD83A8B"/>
    <w:rsid w:val="0B5C38EF"/>
    <w:rsid w:val="0CB53588"/>
    <w:rsid w:val="0D4D068B"/>
    <w:rsid w:val="0DAE7745"/>
    <w:rsid w:val="0E9B401A"/>
    <w:rsid w:val="0EA262DC"/>
    <w:rsid w:val="0EAC5537"/>
    <w:rsid w:val="0F601DB7"/>
    <w:rsid w:val="10840C66"/>
    <w:rsid w:val="10F4262B"/>
    <w:rsid w:val="111D7E3C"/>
    <w:rsid w:val="11571E90"/>
    <w:rsid w:val="12013633"/>
    <w:rsid w:val="12563546"/>
    <w:rsid w:val="12EA635F"/>
    <w:rsid w:val="12FA225A"/>
    <w:rsid w:val="135F672E"/>
    <w:rsid w:val="13923C14"/>
    <w:rsid w:val="13A54443"/>
    <w:rsid w:val="140E37AC"/>
    <w:rsid w:val="143042C1"/>
    <w:rsid w:val="1461426A"/>
    <w:rsid w:val="1497426E"/>
    <w:rsid w:val="162762AC"/>
    <w:rsid w:val="17220EA8"/>
    <w:rsid w:val="17794693"/>
    <w:rsid w:val="17BC5DD2"/>
    <w:rsid w:val="17CC4BD8"/>
    <w:rsid w:val="17E5484B"/>
    <w:rsid w:val="18121B6D"/>
    <w:rsid w:val="18796427"/>
    <w:rsid w:val="18AF2781"/>
    <w:rsid w:val="18DA4865"/>
    <w:rsid w:val="197E3017"/>
    <w:rsid w:val="19E33269"/>
    <w:rsid w:val="1AE22620"/>
    <w:rsid w:val="1B080FFA"/>
    <w:rsid w:val="1B0C444B"/>
    <w:rsid w:val="1BC02555"/>
    <w:rsid w:val="1C1E6EE4"/>
    <w:rsid w:val="1C71412C"/>
    <w:rsid w:val="1C791D82"/>
    <w:rsid w:val="1CB628AD"/>
    <w:rsid w:val="1CEE2644"/>
    <w:rsid w:val="1D3B0805"/>
    <w:rsid w:val="1D6E7F68"/>
    <w:rsid w:val="1DE5429B"/>
    <w:rsid w:val="1E05403E"/>
    <w:rsid w:val="1E1176D5"/>
    <w:rsid w:val="1E306CCE"/>
    <w:rsid w:val="1F0F18C4"/>
    <w:rsid w:val="1FD53EBB"/>
    <w:rsid w:val="2030176F"/>
    <w:rsid w:val="20950DB5"/>
    <w:rsid w:val="20A2756A"/>
    <w:rsid w:val="20FA1CCE"/>
    <w:rsid w:val="211C5268"/>
    <w:rsid w:val="227D6280"/>
    <w:rsid w:val="233229A5"/>
    <w:rsid w:val="23F9639F"/>
    <w:rsid w:val="242C440F"/>
    <w:rsid w:val="24487472"/>
    <w:rsid w:val="24666D7D"/>
    <w:rsid w:val="267112A6"/>
    <w:rsid w:val="26A36755"/>
    <w:rsid w:val="271836AE"/>
    <w:rsid w:val="273121C1"/>
    <w:rsid w:val="27732365"/>
    <w:rsid w:val="27B616DC"/>
    <w:rsid w:val="28A61067"/>
    <w:rsid w:val="28ED0B50"/>
    <w:rsid w:val="29082BE0"/>
    <w:rsid w:val="29600B3C"/>
    <w:rsid w:val="29BA3465"/>
    <w:rsid w:val="2A2A39C6"/>
    <w:rsid w:val="2AB45090"/>
    <w:rsid w:val="2B6A543E"/>
    <w:rsid w:val="2B8206D9"/>
    <w:rsid w:val="2C057779"/>
    <w:rsid w:val="2C122B99"/>
    <w:rsid w:val="2C153384"/>
    <w:rsid w:val="2CBB0605"/>
    <w:rsid w:val="2CCC2B86"/>
    <w:rsid w:val="2CF125D7"/>
    <w:rsid w:val="2D541EEA"/>
    <w:rsid w:val="2DF4073F"/>
    <w:rsid w:val="2E4D2CEC"/>
    <w:rsid w:val="2E570DD9"/>
    <w:rsid w:val="2E6965BF"/>
    <w:rsid w:val="2EF60DE5"/>
    <w:rsid w:val="2F492BDD"/>
    <w:rsid w:val="2F554E18"/>
    <w:rsid w:val="30C60C42"/>
    <w:rsid w:val="30D40DA1"/>
    <w:rsid w:val="30ED0010"/>
    <w:rsid w:val="31062142"/>
    <w:rsid w:val="31076BB5"/>
    <w:rsid w:val="31230DCD"/>
    <w:rsid w:val="31BA1A18"/>
    <w:rsid w:val="3255306D"/>
    <w:rsid w:val="328E671A"/>
    <w:rsid w:val="32EA2E9C"/>
    <w:rsid w:val="32FE6990"/>
    <w:rsid w:val="33FA5F48"/>
    <w:rsid w:val="34916F39"/>
    <w:rsid w:val="34C33D12"/>
    <w:rsid w:val="35362369"/>
    <w:rsid w:val="35FE3AEA"/>
    <w:rsid w:val="3600370E"/>
    <w:rsid w:val="362139B2"/>
    <w:rsid w:val="363475D8"/>
    <w:rsid w:val="36767569"/>
    <w:rsid w:val="36847797"/>
    <w:rsid w:val="38D26795"/>
    <w:rsid w:val="38FE1E52"/>
    <w:rsid w:val="39754190"/>
    <w:rsid w:val="39BB0DBF"/>
    <w:rsid w:val="3A517D37"/>
    <w:rsid w:val="3A524AC7"/>
    <w:rsid w:val="3A716525"/>
    <w:rsid w:val="3AF34E08"/>
    <w:rsid w:val="3C43032C"/>
    <w:rsid w:val="3C7F761D"/>
    <w:rsid w:val="3CF3281B"/>
    <w:rsid w:val="3D433362"/>
    <w:rsid w:val="3D5F38F2"/>
    <w:rsid w:val="3D7113B6"/>
    <w:rsid w:val="3DAC63C9"/>
    <w:rsid w:val="3DDF649C"/>
    <w:rsid w:val="3E222B08"/>
    <w:rsid w:val="3E3D2DA2"/>
    <w:rsid w:val="3E6722A2"/>
    <w:rsid w:val="3EB219E2"/>
    <w:rsid w:val="3ED76DEB"/>
    <w:rsid w:val="3F335D15"/>
    <w:rsid w:val="3FA66A2E"/>
    <w:rsid w:val="3FAC5AE4"/>
    <w:rsid w:val="3FC2150B"/>
    <w:rsid w:val="3FC97714"/>
    <w:rsid w:val="41215964"/>
    <w:rsid w:val="419C5230"/>
    <w:rsid w:val="42185652"/>
    <w:rsid w:val="429255A2"/>
    <w:rsid w:val="42CC144B"/>
    <w:rsid w:val="438B16E1"/>
    <w:rsid w:val="439241B2"/>
    <w:rsid w:val="43FB2B3F"/>
    <w:rsid w:val="44F3220E"/>
    <w:rsid w:val="450004E1"/>
    <w:rsid w:val="450E646C"/>
    <w:rsid w:val="454302B9"/>
    <w:rsid w:val="45AA64B1"/>
    <w:rsid w:val="4622016B"/>
    <w:rsid w:val="46D1726F"/>
    <w:rsid w:val="46F22495"/>
    <w:rsid w:val="46F96523"/>
    <w:rsid w:val="47837607"/>
    <w:rsid w:val="48D1219A"/>
    <w:rsid w:val="49A1674F"/>
    <w:rsid w:val="49C26109"/>
    <w:rsid w:val="49E449B5"/>
    <w:rsid w:val="4A626995"/>
    <w:rsid w:val="4A9D31E7"/>
    <w:rsid w:val="4AC502AE"/>
    <w:rsid w:val="4B63343C"/>
    <w:rsid w:val="4C482F25"/>
    <w:rsid w:val="4C5B7170"/>
    <w:rsid w:val="4CD97B90"/>
    <w:rsid w:val="4D3C556F"/>
    <w:rsid w:val="4D4539A5"/>
    <w:rsid w:val="4D5D114E"/>
    <w:rsid w:val="4E315E53"/>
    <w:rsid w:val="4E426B4D"/>
    <w:rsid w:val="4EE25598"/>
    <w:rsid w:val="4EEF0855"/>
    <w:rsid w:val="50021AAF"/>
    <w:rsid w:val="507012C9"/>
    <w:rsid w:val="50A70E2F"/>
    <w:rsid w:val="510E472E"/>
    <w:rsid w:val="512B2705"/>
    <w:rsid w:val="52065FEA"/>
    <w:rsid w:val="5210071B"/>
    <w:rsid w:val="5229701C"/>
    <w:rsid w:val="5261028E"/>
    <w:rsid w:val="52E77422"/>
    <w:rsid w:val="531B5950"/>
    <w:rsid w:val="53556BD2"/>
    <w:rsid w:val="535E33CD"/>
    <w:rsid w:val="53C64CCB"/>
    <w:rsid w:val="53F84463"/>
    <w:rsid w:val="547C6120"/>
    <w:rsid w:val="549137FF"/>
    <w:rsid w:val="54993231"/>
    <w:rsid w:val="5515405C"/>
    <w:rsid w:val="554B3199"/>
    <w:rsid w:val="555E0384"/>
    <w:rsid w:val="56575680"/>
    <w:rsid w:val="56B86F26"/>
    <w:rsid w:val="570A1F63"/>
    <w:rsid w:val="57862FD7"/>
    <w:rsid w:val="57A3554A"/>
    <w:rsid w:val="57D60957"/>
    <w:rsid w:val="58C773C3"/>
    <w:rsid w:val="58F604EE"/>
    <w:rsid w:val="594F51A9"/>
    <w:rsid w:val="59AA3A08"/>
    <w:rsid w:val="5A2C6C38"/>
    <w:rsid w:val="5A30640E"/>
    <w:rsid w:val="5A5C3849"/>
    <w:rsid w:val="5A715B3F"/>
    <w:rsid w:val="5AF4323B"/>
    <w:rsid w:val="5B380D4E"/>
    <w:rsid w:val="5B512E4B"/>
    <w:rsid w:val="5BB70707"/>
    <w:rsid w:val="5DCC7274"/>
    <w:rsid w:val="5E75324D"/>
    <w:rsid w:val="5F125F6E"/>
    <w:rsid w:val="5FA81C7D"/>
    <w:rsid w:val="600C5B8C"/>
    <w:rsid w:val="60155FEB"/>
    <w:rsid w:val="60572D1E"/>
    <w:rsid w:val="608177C9"/>
    <w:rsid w:val="60D73AA8"/>
    <w:rsid w:val="60DD6D71"/>
    <w:rsid w:val="611C47C1"/>
    <w:rsid w:val="614E4320"/>
    <w:rsid w:val="61832536"/>
    <w:rsid w:val="622F0501"/>
    <w:rsid w:val="626C3B6E"/>
    <w:rsid w:val="628231E5"/>
    <w:rsid w:val="632717A7"/>
    <w:rsid w:val="63DA75B3"/>
    <w:rsid w:val="63EE63A3"/>
    <w:rsid w:val="64576030"/>
    <w:rsid w:val="64705736"/>
    <w:rsid w:val="650C2836"/>
    <w:rsid w:val="656E7B61"/>
    <w:rsid w:val="65B83E02"/>
    <w:rsid w:val="669E47D6"/>
    <w:rsid w:val="66D33877"/>
    <w:rsid w:val="6790677A"/>
    <w:rsid w:val="67A05C41"/>
    <w:rsid w:val="68766ACD"/>
    <w:rsid w:val="689A1338"/>
    <w:rsid w:val="69C762DD"/>
    <w:rsid w:val="6A31117F"/>
    <w:rsid w:val="6A8D5DFF"/>
    <w:rsid w:val="6AE03F11"/>
    <w:rsid w:val="6B5670CE"/>
    <w:rsid w:val="6B6F16F3"/>
    <w:rsid w:val="6D4B53CE"/>
    <w:rsid w:val="6D98699E"/>
    <w:rsid w:val="6E65375D"/>
    <w:rsid w:val="6E8B3532"/>
    <w:rsid w:val="6ECF78C3"/>
    <w:rsid w:val="6F0C72C5"/>
    <w:rsid w:val="6F7E3B4D"/>
    <w:rsid w:val="6F95221E"/>
    <w:rsid w:val="6FA83AAB"/>
    <w:rsid w:val="6FB6334C"/>
    <w:rsid w:val="6FF67BC5"/>
    <w:rsid w:val="70111EE2"/>
    <w:rsid w:val="704010E8"/>
    <w:rsid w:val="70477445"/>
    <w:rsid w:val="706A416C"/>
    <w:rsid w:val="70706254"/>
    <w:rsid w:val="70FF1C04"/>
    <w:rsid w:val="719A2503"/>
    <w:rsid w:val="71A4221A"/>
    <w:rsid w:val="71C46627"/>
    <w:rsid w:val="723D15FB"/>
    <w:rsid w:val="73101775"/>
    <w:rsid w:val="74895A9B"/>
    <w:rsid w:val="755165DA"/>
    <w:rsid w:val="75774FE8"/>
    <w:rsid w:val="75D43A11"/>
    <w:rsid w:val="76123C94"/>
    <w:rsid w:val="766C1B34"/>
    <w:rsid w:val="77666902"/>
    <w:rsid w:val="78090650"/>
    <w:rsid w:val="785E2B5E"/>
    <w:rsid w:val="78AF3C86"/>
    <w:rsid w:val="78C7785D"/>
    <w:rsid w:val="79AE163D"/>
    <w:rsid w:val="79BF5D9B"/>
    <w:rsid w:val="79C70C23"/>
    <w:rsid w:val="79E25746"/>
    <w:rsid w:val="7A131116"/>
    <w:rsid w:val="7AE6103F"/>
    <w:rsid w:val="7B931C78"/>
    <w:rsid w:val="7B960BE0"/>
    <w:rsid w:val="7C0326E4"/>
    <w:rsid w:val="7C100704"/>
    <w:rsid w:val="7C107129"/>
    <w:rsid w:val="7C593ED1"/>
    <w:rsid w:val="7CBD246F"/>
    <w:rsid w:val="7D562F5D"/>
    <w:rsid w:val="7D577217"/>
    <w:rsid w:val="7D622A52"/>
    <w:rsid w:val="7D8F797B"/>
    <w:rsid w:val="7DD32D35"/>
    <w:rsid w:val="7E344B1F"/>
    <w:rsid w:val="7F963C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autoRedefine/>
    <w:qFormat/>
    <w:uiPriority w:val="1"/>
    <w:pPr>
      <w:spacing w:line="394" w:lineRule="exact"/>
      <w:ind w:left="109"/>
      <w:outlineLvl w:val="1"/>
    </w:pPr>
    <w:rPr>
      <w:rFonts w:ascii="Times New Roman" w:hAnsi="Times New Roman" w:eastAsia="Times New Roman" w:cs="Times New Roman"/>
      <w:b/>
      <w:bCs/>
      <w:sz w:val="36"/>
      <w:szCs w:val="36"/>
      <w:lang w:val="zh-CN" w:eastAsia="zh-CN" w:bidi="zh-CN"/>
    </w:rPr>
  </w:style>
  <w:style w:type="paragraph" w:styleId="3">
    <w:name w:val="heading 2"/>
    <w:basedOn w:val="1"/>
    <w:next w:val="1"/>
    <w:autoRedefine/>
    <w:qFormat/>
    <w:uiPriority w:val="1"/>
    <w:pPr>
      <w:spacing w:line="430" w:lineRule="exact"/>
      <w:ind w:left="752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autoRedefine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Indent 3"/>
    <w:basedOn w:val="1"/>
    <w:next w:val="1"/>
    <w:autoRedefine/>
    <w:qFormat/>
    <w:uiPriority w:val="99"/>
    <w:pPr>
      <w:ind w:left="420" w:leftChars="200"/>
    </w:pPr>
    <w:rPr>
      <w:rFonts w:ascii="Times New Roman" w:hAnsi="Times New Roman" w:cs="Times New Roman"/>
      <w:sz w:val="28"/>
      <w:szCs w:val="28"/>
    </w:rPr>
  </w:style>
  <w:style w:type="paragraph" w:styleId="8">
    <w:name w:val="HTML Preformatted"/>
    <w:basedOn w:val="1"/>
    <w:autoRedefine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  <w:kern w:val="0"/>
      <w:sz w:val="20"/>
      <w:szCs w:val="20"/>
    </w:rPr>
  </w:style>
  <w:style w:type="paragraph" w:styleId="9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12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autoRedefine/>
    <w:qFormat/>
    <w:uiPriority w:val="1"/>
    <w:rPr>
      <w:lang w:val="zh-CN" w:eastAsia="zh-CN" w:bidi="zh-CN"/>
    </w:rPr>
  </w:style>
  <w:style w:type="paragraph" w:customStyle="1" w:styleId="14">
    <w:name w:val="Table Paragraph"/>
    <w:basedOn w:val="1"/>
    <w:autoRedefine/>
    <w:qFormat/>
    <w:uiPriority w:val="1"/>
    <w:rPr>
      <w:lang w:val="zh-CN" w:eastAsia="zh-CN" w:bidi="zh-CN"/>
    </w:rPr>
  </w:style>
  <w:style w:type="paragraph" w:customStyle="1" w:styleId="15">
    <w:name w:val="HtmlNormal"/>
    <w:basedOn w:val="1"/>
    <w:autoRedefine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6">
    <w:name w:val="UserStyle_7"/>
    <w:link w:val="17"/>
    <w:autoRedefine/>
    <w:qFormat/>
    <w:uiPriority w:val="0"/>
    <w:rPr>
      <w:rFonts w:ascii="宋体" w:hAnsi="宋体"/>
      <w:kern w:val="0"/>
      <w:sz w:val="24"/>
    </w:rPr>
  </w:style>
  <w:style w:type="paragraph" w:customStyle="1" w:styleId="17">
    <w:name w:val="HtmlPre"/>
    <w:basedOn w:val="1"/>
    <w:link w:val="16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811</Words>
  <Characters>851</Characters>
  <TotalTime>5</TotalTime>
  <ScaleCrop>false</ScaleCrop>
  <LinksUpToDate>false</LinksUpToDate>
  <CharactersWithSpaces>1028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2022-05-26T06:52:00Z</dcterms:created>
  <dc:creator>Administrator</dc:creator>
  <cp:lastModifiedBy>贇</cp:lastModifiedBy>
  <cp:lastPrinted>2025-11-06T07:08:00Z</cp:lastPrinted>
  <dcterms:modified xsi:type="dcterms:W3CDTF">2026-02-10T08:40:27Z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2022-05-26T00:00:00Z</vt:filetime>
  </property>
  <property fmtid="{D5CDD505-2E9C-101B-9397-08002B2CF9AE}" pid="5" name="KSOProductBuildVer">
    <vt:lpwstr>2052-12.1.0.24657</vt:lpwstr>
  </property>
  <property fmtid="{D5CDD505-2E9C-101B-9397-08002B2CF9AE}" pid="6" name="ICV">
    <vt:lpwstr>5D40DBD290564BB198FC00E73C1243CA_13</vt:lpwstr>
  </property>
  <property fmtid="{D5CDD505-2E9C-101B-9397-08002B2CF9AE}" pid="7" name="KSOTemplateDocerSaveRecord">
    <vt:lpwstr>eyJoZGlkIjoiMDNmNDJiZjViYjlmOGUzYWZkOTUyYjc3OGE2YzIyODQiLCJ1c2VySWQiOiIxMjQwMDIyMjExIn0=</vt:lpwstr>
  </property>
</Properties>
</file>